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8B" w:rsidRDefault="00236E8E">
      <w:r>
        <w:t>проект</w:t>
      </w:r>
    </w:p>
    <w:p w:rsidR="00DD339F" w:rsidRDefault="00DD339F"/>
    <w:p w:rsidR="00DD339F" w:rsidRDefault="00DD339F">
      <w:r>
        <w:t xml:space="preserve">                                                                                                                         Приложение №5</w:t>
      </w:r>
    </w:p>
    <w:p w:rsidR="00DD339F" w:rsidRPr="00DD339F" w:rsidRDefault="00DD339F" w:rsidP="00DD339F">
      <w:pPr>
        <w:jc w:val="center"/>
        <w:rPr>
          <w:sz w:val="16"/>
          <w:szCs w:val="16"/>
        </w:rPr>
      </w:pPr>
      <w:r>
        <w:t xml:space="preserve">                                                                                        </w:t>
      </w:r>
      <w:r w:rsidR="009C157A">
        <w:rPr>
          <w:sz w:val="16"/>
          <w:szCs w:val="16"/>
        </w:rPr>
        <w:t xml:space="preserve">к решению </w:t>
      </w:r>
      <w:r w:rsidR="0066667D">
        <w:rPr>
          <w:sz w:val="16"/>
          <w:szCs w:val="16"/>
        </w:rPr>
        <w:t xml:space="preserve"> сессии 5</w:t>
      </w:r>
      <w:r w:rsidRPr="00DD339F">
        <w:rPr>
          <w:sz w:val="16"/>
          <w:szCs w:val="16"/>
        </w:rPr>
        <w:t>созыва от</w:t>
      </w:r>
      <w:r w:rsidR="0066667D">
        <w:rPr>
          <w:sz w:val="16"/>
          <w:szCs w:val="16"/>
        </w:rPr>
        <w:t xml:space="preserve"> ..2017</w:t>
      </w:r>
      <w:r w:rsidR="009C157A">
        <w:rPr>
          <w:sz w:val="16"/>
          <w:szCs w:val="16"/>
        </w:rPr>
        <w:t xml:space="preserve"> №</w:t>
      </w:r>
    </w:p>
    <w:p w:rsidR="00DD339F" w:rsidRPr="00DD339F" w:rsidRDefault="00DD339F" w:rsidP="00DD339F">
      <w:pPr>
        <w:tabs>
          <w:tab w:val="left" w:pos="4005"/>
        </w:tabs>
        <w:rPr>
          <w:sz w:val="16"/>
          <w:szCs w:val="16"/>
        </w:rPr>
      </w:pPr>
      <w:r w:rsidRPr="00DD339F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</w:t>
      </w:r>
      <w:r w:rsidRPr="00DD339F">
        <w:rPr>
          <w:sz w:val="16"/>
          <w:szCs w:val="16"/>
        </w:rPr>
        <w:t>«Об исполнении бюджета Сурковского сельсовета</w:t>
      </w:r>
    </w:p>
    <w:p w:rsidR="00DD339F" w:rsidRDefault="00DD339F" w:rsidP="00DD339F">
      <w:pPr>
        <w:tabs>
          <w:tab w:val="left" w:pos="4005"/>
        </w:tabs>
      </w:pPr>
      <w:r w:rsidRPr="00DD339F">
        <w:rPr>
          <w:sz w:val="16"/>
          <w:szCs w:val="16"/>
        </w:rPr>
        <w:t xml:space="preserve">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</w:t>
      </w:r>
      <w:r w:rsidRPr="00DD339F">
        <w:rPr>
          <w:sz w:val="16"/>
          <w:szCs w:val="16"/>
        </w:rPr>
        <w:t xml:space="preserve"> Тогучинского райо</w:t>
      </w:r>
      <w:r w:rsidR="0066667D">
        <w:rPr>
          <w:sz w:val="16"/>
          <w:szCs w:val="16"/>
        </w:rPr>
        <w:t>на Новосибирской области за 2016</w:t>
      </w:r>
      <w:r w:rsidRPr="00DD339F">
        <w:rPr>
          <w:sz w:val="16"/>
          <w:szCs w:val="16"/>
        </w:rPr>
        <w:t>г»</w:t>
      </w:r>
    </w:p>
    <w:p w:rsidR="00DD339F" w:rsidRDefault="00DD339F"/>
    <w:p w:rsidR="00DD339F" w:rsidRDefault="00DD339F"/>
    <w:p w:rsidR="00882E8B" w:rsidRPr="00882E8B" w:rsidRDefault="00DD339F" w:rsidP="00882E8B">
      <w:r>
        <w:t>Кассовое исполнение источников финансирования дефицита бюджета Сурковского сельсовета Тогучинского райо</w:t>
      </w:r>
      <w:r w:rsidR="0066667D">
        <w:t>на Новосибирской области за 2016</w:t>
      </w:r>
      <w:r>
        <w:t>год по кодам классификации источников финансирования дефицитов бюджетов (по главным администраторам источников финансирования дефицита бюджета)</w:t>
      </w:r>
    </w:p>
    <w:p w:rsidR="00882E8B" w:rsidRPr="00882E8B" w:rsidRDefault="00882E8B" w:rsidP="00882E8B"/>
    <w:p w:rsidR="00882E8B" w:rsidRPr="00882E8B" w:rsidRDefault="00882E8B" w:rsidP="00882E8B"/>
    <w:p w:rsidR="00882E8B" w:rsidRPr="00882E8B" w:rsidRDefault="00882E8B" w:rsidP="00882E8B"/>
    <w:p w:rsidR="00882E8B" w:rsidRPr="00882E8B" w:rsidRDefault="00882E8B" w:rsidP="00882E8B"/>
    <w:p w:rsidR="00882E8B" w:rsidRDefault="00882E8B" w:rsidP="00882E8B"/>
    <w:tbl>
      <w:tblPr>
        <w:tblW w:w="10754" w:type="dxa"/>
        <w:tblInd w:w="-1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63"/>
        <w:gridCol w:w="3197"/>
        <w:gridCol w:w="4364"/>
        <w:gridCol w:w="1530"/>
      </w:tblGrid>
      <w:tr w:rsidR="00DD339F" w:rsidTr="009D2503">
        <w:trPr>
          <w:trHeight w:val="270"/>
        </w:trPr>
        <w:tc>
          <w:tcPr>
            <w:tcW w:w="4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9F" w:rsidRDefault="00DD339F">
            <w:r>
              <w:t>Код бюджетной классификации</w:t>
            </w:r>
          </w:p>
        </w:tc>
        <w:tc>
          <w:tcPr>
            <w:tcW w:w="4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D339F" w:rsidRDefault="00183F72" w:rsidP="00DD339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</w:t>
            </w:r>
            <w:r w:rsidR="00DD339F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39F" w:rsidRDefault="00DD339F">
            <w:pPr>
              <w:jc w:val="center"/>
            </w:pPr>
          </w:p>
          <w:p w:rsidR="00DD339F" w:rsidRDefault="00183F72">
            <w:pPr>
              <w:jc w:val="center"/>
            </w:pPr>
            <w:r>
              <w:rPr>
                <w:sz w:val="22"/>
              </w:rPr>
              <w:t>Кассовое исполнение</w:t>
            </w:r>
          </w:p>
          <w:p w:rsidR="00DD339F" w:rsidRDefault="00DD339F">
            <w:pPr>
              <w:jc w:val="center"/>
            </w:pPr>
          </w:p>
          <w:p w:rsidR="00DD339F" w:rsidRDefault="00DD339F">
            <w:pPr>
              <w:jc w:val="right"/>
              <w:rPr>
                <w:b/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(Тыс. рублей.)</w:t>
            </w:r>
          </w:p>
          <w:p w:rsidR="00DD339F" w:rsidRDefault="00DD339F">
            <w:pPr>
              <w:jc w:val="center"/>
            </w:pPr>
          </w:p>
        </w:tc>
      </w:tr>
      <w:tr w:rsidR="00DD339F" w:rsidTr="009D2503">
        <w:trPr>
          <w:trHeight w:val="1245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9F" w:rsidRDefault="00DD339F" w:rsidP="00DD339F">
            <w:pPr>
              <w:jc w:val="center"/>
            </w:pPr>
            <w:r>
              <w:rPr>
                <w:sz w:val="16"/>
                <w:szCs w:val="16"/>
              </w:rPr>
              <w:t xml:space="preserve">Главного администратора 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9F" w:rsidRDefault="00DD339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Источника финансирования</w:t>
            </w:r>
          </w:p>
          <w:p w:rsidR="00DD339F" w:rsidRDefault="00DD339F" w:rsidP="00DD339F">
            <w:r>
              <w:rPr>
                <w:sz w:val="16"/>
                <w:szCs w:val="16"/>
              </w:rPr>
              <w:t>дефицита бюджета</w:t>
            </w:r>
          </w:p>
        </w:tc>
        <w:tc>
          <w:tcPr>
            <w:tcW w:w="4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339F" w:rsidRDefault="00DD339F" w:rsidP="00DD339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39F" w:rsidRDefault="00DD339F">
            <w:pPr>
              <w:jc w:val="center"/>
            </w:pPr>
          </w:p>
        </w:tc>
      </w:tr>
      <w:tr w:rsidR="009D2503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503" w:rsidRDefault="009D2503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503" w:rsidRDefault="009D2503">
            <w:pPr>
              <w:jc w:val="center"/>
              <w:rPr>
                <w:b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03" w:rsidRDefault="009D2503">
            <w:pPr>
              <w:jc w:val="center"/>
              <w:rPr>
                <w:b/>
              </w:rPr>
            </w:pPr>
            <w:r>
              <w:rPr>
                <w:b/>
                <w:sz w:val="22"/>
              </w:rPr>
              <w:t>администрация Сурковского сельсовета Тогучинского района Новосибирской области</w:t>
            </w:r>
          </w:p>
        </w:tc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03" w:rsidRDefault="009D2503">
            <w:pPr>
              <w:jc w:val="center"/>
              <w:rPr>
                <w:b/>
              </w:rPr>
            </w:pP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8B" w:rsidRDefault="00183F7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2E8B" w:rsidRDefault="00183F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01 00 00 00 00 0000 000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</w:pPr>
            <w:r>
              <w:rPr>
                <w:sz w:val="18"/>
                <w:szCs w:val="18"/>
              </w:rPr>
              <w:t xml:space="preserve">Источники </w:t>
            </w:r>
            <w:r w:rsidR="00183F72">
              <w:rPr>
                <w:sz w:val="18"/>
                <w:szCs w:val="18"/>
              </w:rPr>
              <w:t xml:space="preserve">внутренненого </w:t>
            </w:r>
            <w:r>
              <w:rPr>
                <w:sz w:val="18"/>
                <w:szCs w:val="18"/>
              </w:rPr>
              <w:t xml:space="preserve">финансирования </w:t>
            </w:r>
            <w:r w:rsidR="00183F72">
              <w:rPr>
                <w:sz w:val="18"/>
                <w:szCs w:val="18"/>
              </w:rPr>
              <w:t>дефицита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-746,934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01 03 00 00 00 0000 000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Pr="00183F72" w:rsidRDefault="00882E8B">
            <w:pPr>
              <w:rPr>
                <w:b/>
                <w:sz w:val="18"/>
                <w:szCs w:val="18"/>
              </w:rPr>
            </w:pPr>
            <w:r w:rsidRPr="00183F72">
              <w:rPr>
                <w:b/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01 03 00 00 00 0000 700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01 03 00 00 10 0000 710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01 03 00 00 00 0000 800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882E8B" w:rsidTr="009D2503">
        <w:trPr>
          <w:trHeight w:val="81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01 03 00 00 10 0000 810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83F72" w:rsidTr="009D2503">
        <w:trPr>
          <w:trHeight w:val="270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01 05 00 00 00 0000 000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C264E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-746,934</w:t>
            </w:r>
          </w:p>
        </w:tc>
      </w:tr>
      <w:tr w:rsidR="00183F72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F72" w:rsidRDefault="00183F72">
            <w:pPr>
              <w:jc w:val="center"/>
              <w:rPr>
                <w:sz w:val="18"/>
                <w:szCs w:val="18"/>
              </w:rPr>
            </w:pP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01 05 00 00 00 0000 500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 w:rsidP="009D250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01 05 02 00 00 0000 510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01 05 02 01 00 0000 510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01 05 02 01 10 0000 510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-16683,807</w:t>
            </w:r>
          </w:p>
        </w:tc>
      </w:tr>
      <w:tr w:rsidR="00882E8B" w:rsidTr="009D2503">
        <w:trPr>
          <w:trHeight w:val="286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01 05 00 00 00 0000 600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01 05 02 00 00 0000 610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01 05 02 01 00 0000 610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 остатков денежных средств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01 05 02 01 10 0000 610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Уменьшение прочих остатков денежных средств  бюджетов поселений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66667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15936,873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01 06 00 00 00 0000 000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поступления внутреннего финансирования дефицита бюджетов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882E8B" w:rsidTr="009D2503"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555</w:t>
            </w: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01 02 00 00 00 0000 000</w:t>
            </w:r>
          </w:p>
        </w:tc>
        <w:tc>
          <w:tcPr>
            <w:tcW w:w="4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Источник внешнего финансирования дефицита бюджета поселения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2E8B" w:rsidRDefault="00882E8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</w:tbl>
    <w:p w:rsidR="00550287" w:rsidRPr="00882E8B" w:rsidRDefault="00550287" w:rsidP="00882E8B"/>
    <w:sectPr w:rsidR="00550287" w:rsidRPr="00882E8B" w:rsidSect="005502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763B2" w:rsidRDefault="008763B2" w:rsidP="00882E8B">
      <w:r>
        <w:separator/>
      </w:r>
    </w:p>
  </w:endnote>
  <w:endnote w:type="continuationSeparator" w:id="1">
    <w:p w:rsidR="008763B2" w:rsidRDefault="008763B2" w:rsidP="00882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8B" w:rsidRDefault="00882E8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8B" w:rsidRDefault="00882E8B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8B" w:rsidRDefault="00882E8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763B2" w:rsidRDefault="008763B2" w:rsidP="00882E8B">
      <w:r>
        <w:separator/>
      </w:r>
    </w:p>
  </w:footnote>
  <w:footnote w:type="continuationSeparator" w:id="1">
    <w:p w:rsidR="008763B2" w:rsidRDefault="008763B2" w:rsidP="00882E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8B" w:rsidRDefault="00882E8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8B" w:rsidRDefault="00882E8B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8B" w:rsidRDefault="00882E8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2E8B"/>
    <w:rsid w:val="00057ADA"/>
    <w:rsid w:val="00073EB0"/>
    <w:rsid w:val="001438C3"/>
    <w:rsid w:val="00183F72"/>
    <w:rsid w:val="00190CE9"/>
    <w:rsid w:val="001A61D9"/>
    <w:rsid w:val="00236E8E"/>
    <w:rsid w:val="002760E1"/>
    <w:rsid w:val="00296FD3"/>
    <w:rsid w:val="004169FA"/>
    <w:rsid w:val="00550287"/>
    <w:rsid w:val="005873D0"/>
    <w:rsid w:val="0066667D"/>
    <w:rsid w:val="006D0E03"/>
    <w:rsid w:val="008763B2"/>
    <w:rsid w:val="00882E8B"/>
    <w:rsid w:val="009C157A"/>
    <w:rsid w:val="009D2503"/>
    <w:rsid w:val="00BD3B69"/>
    <w:rsid w:val="00C264EA"/>
    <w:rsid w:val="00D533D3"/>
    <w:rsid w:val="00DD339F"/>
    <w:rsid w:val="00E96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E8B"/>
    <w:pPr>
      <w:spacing w:after="0" w:line="240" w:lineRule="auto"/>
    </w:pPr>
    <w:rPr>
      <w:rFonts w:ascii="Times New Roman" w:eastAsia="Calibri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82E8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82E8B"/>
    <w:rPr>
      <w:rFonts w:ascii="Times New Roman" w:eastAsia="Calibri" w:hAnsi="Times New Roman" w:cs="Times New Roman"/>
      <w:color w:val="000000"/>
      <w:sz w:val="24"/>
    </w:rPr>
  </w:style>
  <w:style w:type="paragraph" w:styleId="a5">
    <w:name w:val="footer"/>
    <w:basedOn w:val="a"/>
    <w:link w:val="a6"/>
    <w:uiPriority w:val="99"/>
    <w:semiHidden/>
    <w:unhideWhenUsed/>
    <w:rsid w:val="00882E8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82E8B"/>
    <w:rPr>
      <w:rFonts w:ascii="Times New Roman" w:eastAsia="Calibri" w:hAnsi="Times New Roman" w:cs="Times New Roman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14</cp:revision>
  <dcterms:created xsi:type="dcterms:W3CDTF">2016-01-05T08:57:00Z</dcterms:created>
  <dcterms:modified xsi:type="dcterms:W3CDTF">2017-04-04T09:50:00Z</dcterms:modified>
</cp:coreProperties>
</file>